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A5" w:rsidRPr="003B5BE4" w:rsidRDefault="001B27A5" w:rsidP="001B27A5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53340</wp:posOffset>
            </wp:positionV>
            <wp:extent cx="720090" cy="720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B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tbl>
      <w:tblPr>
        <w:tblW w:w="10457" w:type="dxa"/>
        <w:tblLook w:val="0000"/>
      </w:tblPr>
      <w:tblGrid>
        <w:gridCol w:w="4584"/>
        <w:gridCol w:w="1281"/>
        <w:gridCol w:w="4592"/>
      </w:tblGrid>
      <w:tr w:rsidR="001B27A5" w:rsidRPr="00032ED8" w:rsidTr="001B27A5">
        <w:trPr>
          <w:cantSplit/>
          <w:trHeight w:val="282"/>
        </w:trPr>
        <w:tc>
          <w:tcPr>
            <w:tcW w:w="4584" w:type="dxa"/>
          </w:tcPr>
          <w:p w:rsidR="001B27A5" w:rsidRPr="001B27A5" w:rsidRDefault="001B27A5" w:rsidP="00B3758F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B27A5" w:rsidRPr="001B27A5" w:rsidRDefault="001B27A5" w:rsidP="00B3758F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ЕТЕРНЕ РАЙОНĚ</w:t>
            </w:r>
          </w:p>
        </w:tc>
        <w:tc>
          <w:tcPr>
            <w:tcW w:w="1281" w:type="dxa"/>
            <w:vMerge w:val="restart"/>
          </w:tcPr>
          <w:p w:rsidR="001B27A5" w:rsidRPr="001B27A5" w:rsidRDefault="001B27A5" w:rsidP="00B37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:rsidR="001B27A5" w:rsidRPr="001B27A5" w:rsidRDefault="001B27A5" w:rsidP="00B3758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1B27A5" w:rsidRPr="001B27A5" w:rsidRDefault="001B27A5" w:rsidP="00B3758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ЯДРИНСКИЙ РАЙОН</w:t>
            </w:r>
            <w:r w:rsidRPr="001B27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B27A5" w:rsidRPr="00032ED8" w:rsidTr="001B27A5">
        <w:trPr>
          <w:cantSplit/>
          <w:trHeight w:val="1491"/>
        </w:trPr>
        <w:tc>
          <w:tcPr>
            <w:tcW w:w="4584" w:type="dxa"/>
          </w:tcPr>
          <w:p w:rsidR="001B27A5" w:rsidRPr="001B27A5" w:rsidRDefault="001B27A5" w:rsidP="00B3758F">
            <w:pPr>
              <w:pStyle w:val="af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ЕТЕРНЕ РАЙОН ДЕПУТАТСЕН ПУХĂВĚ</w:t>
            </w:r>
          </w:p>
          <w:p w:rsidR="001B27A5" w:rsidRPr="001B27A5" w:rsidRDefault="001B27A5" w:rsidP="00B3758F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27A5">
              <w:rPr>
                <w:rStyle w:val="ae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B27A5" w:rsidRPr="001B27A5" w:rsidRDefault="001B27A5" w:rsidP="00B3758F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Ă</w:t>
            </w:r>
            <w:r w:rsidRPr="001B27A5"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1B27A5" w:rsidRPr="001B27A5" w:rsidRDefault="001B27A5" w:rsidP="00B375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7A5" w:rsidRPr="001B27A5" w:rsidRDefault="001B27A5" w:rsidP="00B3758F">
            <w:pPr>
              <w:pStyle w:val="af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28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.2018 с.  № </w:t>
            </w:r>
            <w:r w:rsidR="005008A0">
              <w:rPr>
                <w:rFonts w:ascii="Times New Roman" w:hAnsi="Times New Roman" w:cs="Times New Roman"/>
                <w:noProof/>
                <w:sz w:val="26"/>
                <w:szCs w:val="26"/>
              </w:rPr>
              <w:t>01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1B27A5" w:rsidRPr="001B27A5" w:rsidRDefault="001B27A5" w:rsidP="001B27A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Етерне хули</w:t>
            </w:r>
          </w:p>
        </w:tc>
        <w:tc>
          <w:tcPr>
            <w:tcW w:w="0" w:type="auto"/>
            <w:vMerge/>
            <w:vAlign w:val="center"/>
          </w:tcPr>
          <w:p w:rsidR="001B27A5" w:rsidRPr="001B27A5" w:rsidRDefault="001B27A5" w:rsidP="00B375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:rsidR="001B27A5" w:rsidRPr="001B27A5" w:rsidRDefault="001B27A5" w:rsidP="00B3758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B27A5" w:rsidRPr="001B27A5" w:rsidRDefault="001B27A5" w:rsidP="00B3758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ЯДРИНСКОЕ РАЙОННОЕ СОБРАНИЕ ДЕПУТАТОВ</w:t>
            </w:r>
          </w:p>
          <w:p w:rsidR="001B27A5" w:rsidRPr="001B27A5" w:rsidRDefault="001B27A5" w:rsidP="00B3758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1B27A5" w:rsidRPr="001B27A5" w:rsidRDefault="001B27A5" w:rsidP="00B3758F">
            <w:pPr>
              <w:pStyle w:val="af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1B27A5" w:rsidRPr="001B27A5" w:rsidRDefault="001B27A5" w:rsidP="00B3758F">
            <w:pPr>
              <w:pStyle w:val="af"/>
              <w:tabs>
                <w:tab w:val="left" w:pos="1100"/>
                <w:tab w:val="center" w:pos="1993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1B27A5" w:rsidRPr="001B27A5" w:rsidRDefault="001B27A5" w:rsidP="00B3758F">
            <w:pPr>
              <w:pStyle w:val="af"/>
              <w:tabs>
                <w:tab w:val="left" w:pos="1100"/>
                <w:tab w:val="center" w:pos="1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28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.2018 г.  № </w:t>
            </w:r>
            <w:r w:rsidR="005008A0">
              <w:rPr>
                <w:rFonts w:ascii="Times New Roman" w:hAnsi="Times New Roman" w:cs="Times New Roman"/>
                <w:noProof/>
                <w:sz w:val="26"/>
                <w:szCs w:val="26"/>
              </w:rPr>
              <w:t>01</w:t>
            </w:r>
          </w:p>
          <w:p w:rsidR="001B27A5" w:rsidRPr="001B27A5" w:rsidRDefault="001B27A5" w:rsidP="00B3758F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город Ядрин</w:t>
            </w:r>
          </w:p>
        </w:tc>
      </w:tr>
    </w:tbl>
    <w:p w:rsidR="008C31D6" w:rsidRP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Default="00DA7A43" w:rsidP="001B27A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Ядринского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районного Собрания депутатов Чувашской Республики от 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25 октября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Положения о регулировании бюджетных правоотношений в 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Ядринском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районе Чувашской Республики» </w:t>
      </w:r>
    </w:p>
    <w:p w:rsidR="001B27A5" w:rsidRPr="001B27A5" w:rsidRDefault="001B27A5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71E" w:rsidRPr="001B27A5" w:rsidRDefault="00DA7A43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27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1B27A5">
          <w:rPr>
            <w:rStyle w:val="ad"/>
            <w:rFonts w:ascii="Times New Roman" w:hAnsi="Times New Roman"/>
            <w:b w:val="0"/>
            <w:bCs w:val="0"/>
          </w:rPr>
          <w:t>Бюджетным кодексом</w:t>
        </w:r>
      </w:hyperlink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B27A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10" w:history="1">
        <w:r w:rsidRPr="001B27A5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Pr="001B27A5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1B27A5">
          <w:rPr>
            <w:rFonts w:ascii="Times New Roman" w:hAnsi="Times New Roman" w:cs="Times New Roman"/>
            <w:sz w:val="26"/>
            <w:szCs w:val="26"/>
          </w:rPr>
          <w:t>2003 г</w:t>
        </w:r>
      </w:smartTag>
      <w:r w:rsidRPr="001B27A5">
        <w:rPr>
          <w:rFonts w:ascii="Times New Roman" w:hAnsi="Times New Roman" w:cs="Times New Roman"/>
          <w:sz w:val="26"/>
          <w:szCs w:val="26"/>
        </w:rPr>
        <w:t xml:space="preserve">. N 131-ФЗ "Об общих принципах организации местного самоуправления в Российской Федерации", </w:t>
      </w:r>
      <w:hyperlink r:id="rId11" w:history="1">
        <w:r w:rsidRPr="001B27A5">
          <w:rPr>
            <w:rStyle w:val="ad"/>
            <w:rFonts w:ascii="Times New Roman" w:hAnsi="Times New Roman"/>
            <w:b w:val="0"/>
            <w:bCs w:val="0"/>
          </w:rPr>
          <w:t>Законом</w:t>
        </w:r>
      </w:hyperlink>
      <w:r w:rsidRPr="001B27A5">
        <w:rPr>
          <w:rFonts w:ascii="Times New Roman" w:hAnsi="Times New Roman" w:cs="Times New Roman"/>
          <w:sz w:val="26"/>
          <w:szCs w:val="26"/>
        </w:rPr>
        <w:t xml:space="preserve"> Чувашской Республики от 23 июля 2001 года N 36 "О регулировании бюджетных правоотношений в Чувашской Республике"</w:t>
      </w:r>
      <w:r w:rsidR="001B27A5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Pr="001B27A5">
        <w:rPr>
          <w:rFonts w:ascii="Times New Roman" w:hAnsi="Times New Roman" w:cs="Times New Roman"/>
          <w:sz w:val="26"/>
          <w:szCs w:val="26"/>
        </w:rPr>
        <w:t xml:space="preserve">, </w:t>
      </w:r>
      <w:r w:rsidR="001B27A5">
        <w:rPr>
          <w:rFonts w:ascii="Times New Roman" w:hAnsi="Times New Roman" w:cs="Times New Roman"/>
          <w:sz w:val="26"/>
          <w:szCs w:val="26"/>
        </w:rPr>
        <w:t>Ядринское</w:t>
      </w:r>
      <w:r w:rsidRPr="001B27A5">
        <w:rPr>
          <w:rFonts w:ascii="Times New Roman" w:hAnsi="Times New Roman" w:cs="Times New Roman"/>
          <w:sz w:val="26"/>
          <w:szCs w:val="26"/>
        </w:rPr>
        <w:t xml:space="preserve"> районное Собрание депутатов Чувашской Республики</w:t>
      </w:r>
      <w:r w:rsidR="001B27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27A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B27A5">
        <w:rPr>
          <w:rFonts w:ascii="Times New Roman" w:hAnsi="Times New Roman" w:cs="Times New Roman"/>
          <w:sz w:val="26"/>
          <w:szCs w:val="26"/>
        </w:rPr>
        <w:t xml:space="preserve"> е ш и л о</w:t>
      </w:r>
      <w:r w:rsidRPr="001B27A5">
        <w:rPr>
          <w:rFonts w:ascii="Times New Roman" w:hAnsi="Times New Roman" w:cs="Times New Roman"/>
          <w:bCs/>
          <w:sz w:val="26"/>
          <w:szCs w:val="26"/>
        </w:rPr>
        <w:t>:</w:t>
      </w:r>
    </w:p>
    <w:p w:rsidR="00DA7A43" w:rsidRPr="001B27A5" w:rsidRDefault="00DA7A43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27A5">
        <w:rPr>
          <w:rFonts w:ascii="Times New Roman" w:hAnsi="Times New Roman" w:cs="Times New Roman"/>
          <w:bCs/>
          <w:sz w:val="26"/>
          <w:szCs w:val="26"/>
        </w:rPr>
        <w:t xml:space="preserve">1. Внести в решение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Ядринского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 районного Собрания депутатов Чувашской Республики от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25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окт</w:t>
      </w:r>
      <w:r w:rsidRPr="001B27A5">
        <w:rPr>
          <w:rFonts w:ascii="Times New Roman" w:hAnsi="Times New Roman" w:cs="Times New Roman"/>
          <w:bCs/>
          <w:sz w:val="26"/>
          <w:szCs w:val="26"/>
        </w:rPr>
        <w:t>ября 201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3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1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Положения о регулировании бюджетных правоотношений в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Ядринс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ком районе Чувашской Республики» (далее -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р</w:t>
      </w:r>
      <w:r w:rsidRPr="001B27A5">
        <w:rPr>
          <w:rFonts w:ascii="Times New Roman" w:hAnsi="Times New Roman" w:cs="Times New Roman"/>
          <w:bCs/>
          <w:sz w:val="26"/>
          <w:szCs w:val="26"/>
        </w:rPr>
        <w:t>ешение) следующие изменения:</w:t>
      </w:r>
    </w:p>
    <w:p w:rsidR="00CF24F7" w:rsidRDefault="002B13DA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B0524F">
        <w:rPr>
          <w:rFonts w:ascii="Times New Roman" w:hAnsi="Times New Roman" w:cs="Times New Roman"/>
          <w:bCs/>
          <w:sz w:val="26"/>
          <w:szCs w:val="26"/>
        </w:rPr>
        <w:t>) статью 13 признать утратившим силу;</w:t>
      </w:r>
    </w:p>
    <w:p w:rsidR="00B0524F" w:rsidRPr="00CF24F7" w:rsidRDefault="002B13DA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0524F">
        <w:rPr>
          <w:rFonts w:ascii="Times New Roman" w:hAnsi="Times New Roman" w:cs="Times New Roman"/>
          <w:bCs/>
          <w:sz w:val="26"/>
          <w:szCs w:val="26"/>
        </w:rPr>
        <w:t>) статью 14 признать утратившим силу;</w:t>
      </w:r>
    </w:p>
    <w:p w:rsidR="0038771E" w:rsidRPr="004032D1" w:rsidRDefault="002B13DA" w:rsidP="001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0524F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8771E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статью 15 изложить в следующей редакции:</w:t>
      </w:r>
    </w:p>
    <w:p w:rsidR="00B0524F" w:rsidRPr="004032D1" w:rsidRDefault="00B0524F" w:rsidP="001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771E" w:rsidRPr="004032D1" w:rsidRDefault="0038771E" w:rsidP="001B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032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15.</w:t>
      </w:r>
      <w:r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32D1">
        <w:rPr>
          <w:rFonts w:ascii="Times New Roman" w:hAnsi="Times New Roman" w:cs="Times New Roman"/>
          <w:sz w:val="26"/>
          <w:szCs w:val="26"/>
        </w:rPr>
        <w:t>Иные межбюджетные трансферты, предоставляемые из</w:t>
      </w:r>
      <w:r w:rsidR="00B0524F" w:rsidRPr="004032D1">
        <w:rPr>
          <w:rFonts w:ascii="Times New Roman" w:hAnsi="Times New Roman" w:cs="Times New Roman"/>
          <w:sz w:val="26"/>
          <w:szCs w:val="26"/>
        </w:rPr>
        <w:t xml:space="preserve"> Ядринского</w:t>
      </w:r>
      <w:r w:rsidRPr="004032D1">
        <w:rPr>
          <w:rFonts w:ascii="Times New Roman" w:hAnsi="Times New Roman" w:cs="Times New Roman"/>
          <w:sz w:val="26"/>
          <w:szCs w:val="26"/>
        </w:rPr>
        <w:t xml:space="preserve"> районного бюджета Чувашской Республики бюджетам поселений</w:t>
      </w:r>
      <w:r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8771E" w:rsidRPr="006F0032" w:rsidRDefault="0038771E" w:rsidP="001B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2D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032D1">
        <w:rPr>
          <w:rFonts w:ascii="Times New Roman" w:hAnsi="Times New Roman" w:cs="Times New Roman"/>
          <w:sz w:val="26"/>
          <w:szCs w:val="26"/>
        </w:rPr>
        <w:t xml:space="preserve">В случаях и порядке, предусмотренных решением </w:t>
      </w:r>
      <w:r w:rsidR="004032D1" w:rsidRPr="004032D1">
        <w:rPr>
          <w:rFonts w:ascii="Times New Roman" w:hAnsi="Times New Roman" w:cs="Times New Roman"/>
          <w:sz w:val="26"/>
          <w:szCs w:val="26"/>
        </w:rPr>
        <w:t>Ядринского</w:t>
      </w:r>
      <w:r w:rsidRPr="004032D1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 Чувашской Республики о</w:t>
      </w:r>
      <w:r w:rsidR="004032D1" w:rsidRPr="004032D1">
        <w:rPr>
          <w:rFonts w:ascii="Times New Roman" w:hAnsi="Times New Roman" w:cs="Times New Roman"/>
          <w:sz w:val="26"/>
          <w:szCs w:val="26"/>
        </w:rPr>
        <w:t xml:space="preserve"> Ядринском</w:t>
      </w:r>
      <w:r w:rsidRPr="004032D1">
        <w:rPr>
          <w:rFonts w:ascii="Times New Roman" w:hAnsi="Times New Roman" w:cs="Times New Roman"/>
          <w:sz w:val="26"/>
          <w:szCs w:val="26"/>
        </w:rPr>
        <w:t xml:space="preserve"> районном бюджете Чувашской Республики и принимаемыми в соответствии с ним муниципальными правовыми актами органов местного самоуправления </w:t>
      </w:r>
      <w:r w:rsidR="004032D1" w:rsidRPr="004032D1">
        <w:rPr>
          <w:rFonts w:ascii="Times New Roman" w:hAnsi="Times New Roman" w:cs="Times New Roman"/>
          <w:sz w:val="26"/>
          <w:szCs w:val="26"/>
        </w:rPr>
        <w:t>Ядринского</w:t>
      </w:r>
      <w:r w:rsidRPr="004032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032D1" w:rsidRPr="004032D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4032D1">
        <w:rPr>
          <w:rFonts w:ascii="Times New Roman" w:hAnsi="Times New Roman" w:cs="Times New Roman"/>
          <w:sz w:val="26"/>
          <w:szCs w:val="26"/>
        </w:rPr>
        <w:t>, бюджетам поселений могут быть предоставлены иные межбюджетные трансферты из</w:t>
      </w:r>
      <w:r w:rsidR="004032D1" w:rsidRPr="004032D1">
        <w:rPr>
          <w:rFonts w:ascii="Times New Roman" w:hAnsi="Times New Roman" w:cs="Times New Roman"/>
          <w:sz w:val="26"/>
          <w:szCs w:val="26"/>
        </w:rPr>
        <w:t xml:space="preserve"> Ядринского</w:t>
      </w:r>
      <w:r w:rsidRPr="004032D1">
        <w:rPr>
          <w:rFonts w:ascii="Times New Roman" w:hAnsi="Times New Roman" w:cs="Times New Roman"/>
          <w:sz w:val="26"/>
          <w:szCs w:val="26"/>
        </w:rPr>
        <w:t xml:space="preserve"> районного бюджета Чувашской Республики, в том числе в форме дотаций</w:t>
      </w:r>
      <w:r w:rsidR="004032D1" w:rsidRPr="004032D1">
        <w:rPr>
          <w:rFonts w:ascii="Times New Roman" w:hAnsi="Times New Roman" w:cs="Times New Roman"/>
          <w:sz w:val="26"/>
          <w:szCs w:val="26"/>
        </w:rPr>
        <w:t>, в пределах 10 процентов общего объема</w:t>
      </w:r>
      <w:proofErr w:type="gramEnd"/>
      <w:r w:rsidR="004032D1" w:rsidRPr="004032D1">
        <w:rPr>
          <w:rFonts w:ascii="Times New Roman" w:hAnsi="Times New Roman" w:cs="Times New Roman"/>
          <w:sz w:val="26"/>
          <w:szCs w:val="26"/>
        </w:rPr>
        <w:t xml:space="preserve"> межбюджетных трансфертов бюджетам поселений из Ядринского районного бюджета Чувашской Республики (за исключением субвенций). В </w:t>
      </w:r>
      <w:proofErr w:type="gramStart"/>
      <w:r w:rsidR="004032D1" w:rsidRPr="004032D1"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  <w:r w:rsidR="004032D1" w:rsidRPr="004032D1">
        <w:rPr>
          <w:rFonts w:ascii="Times New Roman" w:hAnsi="Times New Roman" w:cs="Times New Roman"/>
          <w:sz w:val="26"/>
          <w:szCs w:val="26"/>
        </w:rPr>
        <w:t xml:space="preserve"> 10 процентов включается объем дотаций на поддержку мер по обеспечению сбалансированности</w:t>
      </w:r>
      <w:r w:rsidRPr="004032D1">
        <w:rPr>
          <w:rFonts w:ascii="Times New Roman" w:hAnsi="Times New Roman" w:cs="Times New Roman"/>
          <w:sz w:val="26"/>
          <w:szCs w:val="26"/>
        </w:rPr>
        <w:t xml:space="preserve"> </w:t>
      </w:r>
      <w:r w:rsidRPr="006F0032">
        <w:rPr>
          <w:rFonts w:ascii="Times New Roman" w:hAnsi="Times New Roman" w:cs="Times New Roman"/>
          <w:sz w:val="26"/>
          <w:szCs w:val="26"/>
        </w:rPr>
        <w:t>бюджетов поселений.</w:t>
      </w:r>
    </w:p>
    <w:p w:rsidR="0038771E" w:rsidRPr="006F0032" w:rsidRDefault="0038771E" w:rsidP="001B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предоставления иных межбюджетных трансфертов определяется  нормативными  правовыми актами</w:t>
      </w:r>
      <w:r w:rsidR="006F0032" w:rsidRPr="006F0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Ядринской районной</w:t>
      </w:r>
      <w:r w:rsidRPr="006F0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Чувашской Республики.</w:t>
      </w:r>
    </w:p>
    <w:p w:rsidR="0038771E" w:rsidRPr="006F0032" w:rsidRDefault="0038771E" w:rsidP="001B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Объем иных межбюджетных трансфертов устанавливается</w:t>
      </w:r>
      <w:r w:rsidRPr="006F0032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6F0032" w:rsidRPr="006F0032">
        <w:rPr>
          <w:rFonts w:ascii="Times New Roman" w:hAnsi="Times New Roman" w:cs="Times New Roman"/>
          <w:sz w:val="26"/>
          <w:szCs w:val="26"/>
        </w:rPr>
        <w:t>Ядринского</w:t>
      </w:r>
      <w:r w:rsidRPr="006F0032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 Чувашской Республики о</w:t>
      </w:r>
      <w:r w:rsidR="006F0032" w:rsidRPr="006F0032">
        <w:rPr>
          <w:rFonts w:ascii="Times New Roman" w:hAnsi="Times New Roman" w:cs="Times New Roman"/>
          <w:sz w:val="26"/>
          <w:szCs w:val="26"/>
        </w:rPr>
        <w:t xml:space="preserve"> Ядринском</w:t>
      </w:r>
      <w:r w:rsidRPr="006F0032">
        <w:rPr>
          <w:rFonts w:ascii="Times New Roman" w:hAnsi="Times New Roman" w:cs="Times New Roman"/>
          <w:sz w:val="26"/>
          <w:szCs w:val="26"/>
        </w:rPr>
        <w:t xml:space="preserve"> районном бюджете Чувашской Республики</w:t>
      </w:r>
      <w:proofErr w:type="gramStart"/>
      <w:r w:rsidRPr="006F0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6F0032" w:rsidRDefault="002B13DA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пункт 5 статьи 35 признать утратившим силу;</w:t>
      </w:r>
    </w:p>
    <w:p w:rsidR="002B13DA" w:rsidRPr="00CF24F7" w:rsidRDefault="002B13DA" w:rsidP="002B13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</w:t>
      </w:r>
      <w:r w:rsidRPr="00CF24F7">
        <w:rPr>
          <w:rFonts w:ascii="Times New Roman" w:hAnsi="Times New Roman" w:cs="Times New Roman"/>
          <w:bCs/>
          <w:sz w:val="26"/>
          <w:szCs w:val="26"/>
        </w:rPr>
        <w:t xml:space="preserve"> главу 10 дополнить статьей 46.1 следующего содержания:</w:t>
      </w:r>
    </w:p>
    <w:p w:rsidR="002B13DA" w:rsidRPr="00CF24F7" w:rsidRDefault="002B13DA" w:rsidP="002B13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3DA" w:rsidRPr="00CF24F7" w:rsidRDefault="002B13DA" w:rsidP="002B13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4F7">
        <w:rPr>
          <w:rFonts w:ascii="Times New Roman" w:hAnsi="Times New Roman" w:cs="Times New Roman"/>
          <w:bCs/>
          <w:sz w:val="26"/>
          <w:szCs w:val="26"/>
        </w:rPr>
        <w:t>«</w:t>
      </w:r>
      <w:r w:rsidRPr="00CF24F7">
        <w:rPr>
          <w:rFonts w:ascii="Times New Roman" w:hAnsi="Times New Roman" w:cs="Times New Roman"/>
          <w:b/>
          <w:bCs/>
          <w:sz w:val="26"/>
          <w:szCs w:val="26"/>
        </w:rPr>
        <w:t>Статья 46.1.</w:t>
      </w:r>
      <w:r w:rsidRPr="00CF24F7">
        <w:rPr>
          <w:rFonts w:ascii="Times New Roman" w:hAnsi="Times New Roman" w:cs="Times New Roman"/>
          <w:bCs/>
          <w:sz w:val="26"/>
          <w:szCs w:val="26"/>
        </w:rPr>
        <w:t xml:space="preserve"> Возврат в Ядринский районный бюджет Чувашской Республики остатков субсидий, предоставленных на финансовое обеспечение выполнения муниципальных заданий</w:t>
      </w:r>
    </w:p>
    <w:p w:rsidR="002B13DA" w:rsidRPr="00CF24F7" w:rsidRDefault="002B13DA" w:rsidP="002B13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F24F7">
        <w:rPr>
          <w:rFonts w:ascii="Times New Roman" w:hAnsi="Times New Roman" w:cs="Times New Roman"/>
          <w:bCs/>
          <w:sz w:val="26"/>
          <w:szCs w:val="26"/>
        </w:rPr>
        <w:t xml:space="preserve">Остатки субсидий, предоставленных бюджетным и автономным учреждениям Ядринского района Чувашской Республики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CF24F7">
        <w:rPr>
          <w:rFonts w:ascii="Times New Roman" w:hAnsi="Times New Roman" w:cs="Times New Roman"/>
          <w:bCs/>
          <w:sz w:val="26"/>
          <w:szCs w:val="26"/>
        </w:rPr>
        <w:t>недостижением</w:t>
      </w:r>
      <w:proofErr w:type="spellEnd"/>
      <w:r w:rsidRPr="00CF24F7">
        <w:rPr>
          <w:rFonts w:ascii="Times New Roman" w:hAnsi="Times New Roman" w:cs="Times New Roman"/>
          <w:bCs/>
          <w:sz w:val="26"/>
          <w:szCs w:val="26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Ядринский районный бюджет Чувашской Республики в порядке, установлен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CF24F7">
        <w:rPr>
          <w:rFonts w:ascii="Times New Roman" w:hAnsi="Times New Roman" w:cs="Times New Roman"/>
          <w:bCs/>
          <w:sz w:val="26"/>
          <w:szCs w:val="26"/>
        </w:rPr>
        <w:t>ом Ядринской районной администрацией Чувашской Республики.».</w:t>
      </w:r>
      <w:proofErr w:type="gramEnd"/>
    </w:p>
    <w:p w:rsidR="002B13DA" w:rsidRDefault="002B13DA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783F" w:rsidRPr="006F0032" w:rsidRDefault="002B13DA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0032" w:rsidRPr="006F0032">
        <w:rPr>
          <w:rFonts w:ascii="Times New Roman" w:hAnsi="Times New Roman" w:cs="Times New Roman"/>
          <w:sz w:val="26"/>
          <w:szCs w:val="26"/>
        </w:rPr>
        <w:t>)</w:t>
      </w:r>
      <w:r w:rsidR="00B5779C" w:rsidRPr="006F0032">
        <w:rPr>
          <w:rFonts w:ascii="Times New Roman" w:hAnsi="Times New Roman" w:cs="Times New Roman"/>
          <w:sz w:val="26"/>
          <w:szCs w:val="26"/>
        </w:rPr>
        <w:t xml:space="preserve"> </w:t>
      </w:r>
      <w:r w:rsidR="007B204B" w:rsidRPr="006F0032">
        <w:rPr>
          <w:rFonts w:ascii="Times New Roman" w:hAnsi="Times New Roman" w:cs="Times New Roman"/>
          <w:sz w:val="26"/>
          <w:szCs w:val="26"/>
        </w:rPr>
        <w:t>пункт 2 статьи 7</w:t>
      </w:r>
      <w:r w:rsidR="006F0032" w:rsidRPr="006F0032">
        <w:rPr>
          <w:rFonts w:ascii="Times New Roman" w:hAnsi="Times New Roman" w:cs="Times New Roman"/>
          <w:sz w:val="26"/>
          <w:szCs w:val="26"/>
        </w:rPr>
        <w:t>0</w:t>
      </w:r>
      <w:r w:rsidR="000A783F" w:rsidRPr="006F003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A783F" w:rsidRPr="006F0032" w:rsidRDefault="000A783F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 xml:space="preserve">«2. При осуществлении полномочий по внутреннему </w:t>
      </w:r>
      <w:r w:rsidR="007B204B" w:rsidRPr="006F0032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6F0032">
        <w:rPr>
          <w:rFonts w:ascii="Times New Roman" w:hAnsi="Times New Roman" w:cs="Times New Roman"/>
          <w:sz w:val="26"/>
          <w:szCs w:val="26"/>
        </w:rPr>
        <w:t>финансовому контролю финансов</w:t>
      </w:r>
      <w:r w:rsidR="007B204B" w:rsidRPr="006F0032">
        <w:rPr>
          <w:rFonts w:ascii="Times New Roman" w:hAnsi="Times New Roman" w:cs="Times New Roman"/>
          <w:sz w:val="26"/>
          <w:szCs w:val="26"/>
        </w:rPr>
        <w:t>ым отделом</w:t>
      </w:r>
      <w:r w:rsidR="006F0032" w:rsidRPr="006F0032">
        <w:rPr>
          <w:rFonts w:ascii="Times New Roman" w:hAnsi="Times New Roman" w:cs="Times New Roman"/>
          <w:sz w:val="26"/>
          <w:szCs w:val="26"/>
        </w:rPr>
        <w:t xml:space="preserve"> Ядринской районной</w:t>
      </w:r>
      <w:r w:rsidR="007B204B" w:rsidRPr="006F00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6F0032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0A783F" w:rsidRPr="006F0032" w:rsidRDefault="006F0032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>1</w:t>
      </w:r>
      <w:r w:rsidR="000A783F" w:rsidRPr="006F0032">
        <w:rPr>
          <w:rFonts w:ascii="Times New Roman" w:hAnsi="Times New Roman" w:cs="Times New Roman"/>
          <w:sz w:val="26"/>
          <w:szCs w:val="26"/>
        </w:rPr>
        <w:t>) проводятся проверки, ревизии и обследования;</w:t>
      </w:r>
    </w:p>
    <w:p w:rsidR="000A783F" w:rsidRPr="006F0032" w:rsidRDefault="006F0032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>2</w:t>
      </w:r>
      <w:r w:rsidR="000A783F" w:rsidRPr="006F0032">
        <w:rPr>
          <w:rFonts w:ascii="Times New Roman" w:hAnsi="Times New Roman" w:cs="Times New Roman"/>
          <w:sz w:val="26"/>
          <w:szCs w:val="26"/>
        </w:rPr>
        <w:t>) направляются объектам контроля акты, заключения, представления и (или) предписания;</w:t>
      </w:r>
    </w:p>
    <w:p w:rsidR="000A783F" w:rsidRPr="006F0032" w:rsidRDefault="006F0032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>3</w:t>
      </w:r>
      <w:r w:rsidR="000A783F" w:rsidRPr="006F0032">
        <w:rPr>
          <w:rFonts w:ascii="Times New Roman" w:hAnsi="Times New Roman" w:cs="Times New Roman"/>
          <w:sz w:val="26"/>
          <w:szCs w:val="26"/>
        </w:rPr>
        <w:t>) направляются органам и должностным лицам, уполномоченным в соответствии с Бюджетным кодексом Российской Федерации, иными актами бюджетного зако</w:t>
      </w:r>
      <w:r w:rsidR="0038771E" w:rsidRPr="006F0032">
        <w:rPr>
          <w:rFonts w:ascii="Times New Roman" w:hAnsi="Times New Roman" w:cs="Times New Roman"/>
          <w:sz w:val="26"/>
          <w:szCs w:val="26"/>
        </w:rPr>
        <w:t>н</w:t>
      </w:r>
      <w:r w:rsidR="000A783F" w:rsidRPr="006F0032">
        <w:rPr>
          <w:rFonts w:ascii="Times New Roman" w:hAnsi="Times New Roman" w:cs="Times New Roman"/>
          <w:sz w:val="26"/>
          <w:szCs w:val="26"/>
        </w:rPr>
        <w:t xml:space="preserve">одательства Российской Федерации принимать решения о применении предусмотренных Бюджетным </w:t>
      </w:r>
      <w:hyperlink r:id="rId12" w:history="1">
        <w:r w:rsidR="000A783F" w:rsidRPr="006F003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0A783F" w:rsidRPr="006F0032">
        <w:rPr>
          <w:rFonts w:ascii="Times New Roman" w:hAnsi="Times New Roman" w:cs="Times New Roman"/>
          <w:sz w:val="26"/>
          <w:szCs w:val="26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0A783F" w:rsidRPr="006F0032" w:rsidRDefault="006F0032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>4</w:t>
      </w:r>
      <w:r w:rsidR="000A783F" w:rsidRPr="006F0032">
        <w:rPr>
          <w:rFonts w:ascii="Times New Roman" w:hAnsi="Times New Roman" w:cs="Times New Roman"/>
          <w:sz w:val="26"/>
          <w:szCs w:val="26"/>
        </w:rPr>
        <w:t>) осуществляется производство по делам об административных правонарушениях в порядке, установленном законодательством об админист</w:t>
      </w:r>
      <w:r w:rsidR="0038771E" w:rsidRPr="006F0032">
        <w:rPr>
          <w:rFonts w:ascii="Times New Roman" w:hAnsi="Times New Roman" w:cs="Times New Roman"/>
          <w:sz w:val="26"/>
          <w:szCs w:val="26"/>
        </w:rPr>
        <w:t>ративных правонарушениях</w:t>
      </w:r>
      <w:proofErr w:type="gramStart"/>
      <w:r w:rsidR="0038771E" w:rsidRPr="006F003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F0032" w:rsidRPr="006F0032" w:rsidRDefault="006F0032" w:rsidP="001B27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17E" w:rsidRPr="006F0032" w:rsidRDefault="0038771E" w:rsidP="001B27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 xml:space="preserve">2. </w:t>
      </w:r>
      <w:r w:rsidR="005801EC" w:rsidRPr="006F0032">
        <w:rPr>
          <w:rFonts w:ascii="Times New Roman" w:hAnsi="Times New Roman" w:cs="Times New Roman"/>
          <w:sz w:val="26"/>
          <w:szCs w:val="26"/>
        </w:rPr>
        <w:t>Настоящ</w:t>
      </w:r>
      <w:r w:rsidRPr="006F0032">
        <w:rPr>
          <w:rFonts w:ascii="Times New Roman" w:hAnsi="Times New Roman" w:cs="Times New Roman"/>
          <w:sz w:val="26"/>
          <w:szCs w:val="26"/>
        </w:rPr>
        <w:t xml:space="preserve">ее </w:t>
      </w:r>
      <w:r w:rsidR="006F0032" w:rsidRPr="006F0032">
        <w:rPr>
          <w:rFonts w:ascii="Times New Roman" w:hAnsi="Times New Roman" w:cs="Times New Roman"/>
          <w:sz w:val="26"/>
          <w:szCs w:val="26"/>
        </w:rPr>
        <w:t>р</w:t>
      </w:r>
      <w:r w:rsidRPr="006F0032">
        <w:rPr>
          <w:rFonts w:ascii="Times New Roman" w:hAnsi="Times New Roman" w:cs="Times New Roman"/>
          <w:sz w:val="26"/>
          <w:szCs w:val="26"/>
        </w:rPr>
        <w:t>ешение</w:t>
      </w:r>
      <w:r w:rsidR="005801EC" w:rsidRPr="006F0032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опубликования, за исключением положений</w:t>
      </w:r>
      <w:r w:rsidRPr="006F0032">
        <w:rPr>
          <w:rFonts w:ascii="Times New Roman" w:hAnsi="Times New Roman" w:cs="Times New Roman"/>
          <w:sz w:val="26"/>
          <w:szCs w:val="26"/>
        </w:rPr>
        <w:t xml:space="preserve"> пунктов </w:t>
      </w:r>
      <w:bookmarkStart w:id="0" w:name="_GoBack"/>
      <w:bookmarkEnd w:id="0"/>
      <w:r w:rsidR="002B13DA">
        <w:rPr>
          <w:rFonts w:ascii="Times New Roman" w:hAnsi="Times New Roman" w:cs="Times New Roman"/>
          <w:sz w:val="26"/>
          <w:szCs w:val="26"/>
        </w:rPr>
        <w:t xml:space="preserve">1 </w:t>
      </w:r>
      <w:r w:rsidR="006F0032" w:rsidRPr="006F0032">
        <w:rPr>
          <w:rFonts w:ascii="Times New Roman" w:hAnsi="Times New Roman" w:cs="Times New Roman"/>
          <w:sz w:val="26"/>
          <w:szCs w:val="26"/>
        </w:rPr>
        <w:t xml:space="preserve">и </w:t>
      </w:r>
      <w:r w:rsidR="002B13DA">
        <w:rPr>
          <w:rFonts w:ascii="Times New Roman" w:hAnsi="Times New Roman" w:cs="Times New Roman"/>
          <w:sz w:val="26"/>
          <w:szCs w:val="26"/>
        </w:rPr>
        <w:t>2</w:t>
      </w:r>
      <w:r w:rsidRPr="006F0032">
        <w:rPr>
          <w:rFonts w:ascii="Times New Roman" w:hAnsi="Times New Roman" w:cs="Times New Roman"/>
          <w:sz w:val="26"/>
          <w:szCs w:val="26"/>
        </w:rPr>
        <w:t>,  вступающих  в силу с 1 января 2019 года.</w:t>
      </w:r>
    </w:p>
    <w:p w:rsidR="0038771E" w:rsidRPr="001B27A5" w:rsidRDefault="0038771E" w:rsidP="001B27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38771E" w:rsidRPr="001B27A5" w:rsidRDefault="0038771E" w:rsidP="001B27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38771E" w:rsidRPr="006F0032" w:rsidRDefault="0038771E" w:rsidP="006F00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0032" w:rsidRPr="006F0032">
        <w:rPr>
          <w:rFonts w:ascii="Times New Roman" w:hAnsi="Times New Roman" w:cs="Times New Roman"/>
          <w:sz w:val="26"/>
          <w:szCs w:val="26"/>
        </w:rPr>
        <w:t>Ядринского</w:t>
      </w:r>
      <w:r w:rsidRPr="006F0032">
        <w:rPr>
          <w:rFonts w:ascii="Times New Roman" w:hAnsi="Times New Roman" w:cs="Times New Roman"/>
          <w:sz w:val="26"/>
          <w:szCs w:val="26"/>
        </w:rPr>
        <w:t xml:space="preserve">  района </w:t>
      </w:r>
    </w:p>
    <w:p w:rsidR="0038771E" w:rsidRPr="001B27A5" w:rsidRDefault="0038771E" w:rsidP="006F00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</w:t>
      </w:r>
      <w:r w:rsidR="006F0032" w:rsidRPr="006F0032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6F0032" w:rsidRPr="006F0032">
        <w:rPr>
          <w:rFonts w:ascii="Times New Roman" w:hAnsi="Times New Roman" w:cs="Times New Roman"/>
          <w:sz w:val="26"/>
          <w:szCs w:val="26"/>
        </w:rPr>
        <w:t>Паликин</w:t>
      </w:r>
      <w:proofErr w:type="spellEnd"/>
    </w:p>
    <w:p w:rsidR="00DD245E" w:rsidRPr="0038771E" w:rsidRDefault="00DD245E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D69" w:rsidRPr="0038771E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D69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B9B" w:rsidRDefault="009A4B9B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B9B" w:rsidRDefault="009A4B9B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B9B" w:rsidRDefault="009A4B9B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B9B" w:rsidRDefault="009A4B9B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365" w:rsidRDefault="004F0365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A4B9B" w:rsidRPr="004F0365" w:rsidRDefault="009A4B9B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F0365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9A4B9B" w:rsidRPr="004F0365" w:rsidRDefault="009A4B9B" w:rsidP="004F0365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F0365">
        <w:rPr>
          <w:rFonts w:ascii="Times New Roman" w:hAnsi="Times New Roman" w:cs="Times New Roman"/>
          <w:b/>
          <w:sz w:val="25"/>
          <w:szCs w:val="25"/>
        </w:rPr>
        <w:t>к решению Ядринского районного Собрания депутатов Чувашской Республики</w:t>
      </w:r>
      <w:r w:rsidRPr="004F0365">
        <w:rPr>
          <w:rFonts w:ascii="Times New Roman" w:hAnsi="Times New Roman" w:cs="Times New Roman"/>
          <w:b/>
          <w:bCs/>
          <w:sz w:val="25"/>
          <w:szCs w:val="25"/>
        </w:rPr>
        <w:t xml:space="preserve"> «О внесении изменений в решение Ядринского районного Собрания депутатов Чувашской Республики  от 25 октября </w:t>
      </w:r>
      <w:smartTag w:uri="urn:schemas-microsoft-com:office:smarttags" w:element="metricconverter">
        <w:smartTagPr>
          <w:attr w:name="ProductID" w:val="2013 г"/>
        </w:smartTagPr>
        <w:r w:rsidRPr="004F0365">
          <w:rPr>
            <w:rFonts w:ascii="Times New Roman" w:hAnsi="Times New Roman" w:cs="Times New Roman"/>
            <w:b/>
            <w:bCs/>
            <w:sz w:val="25"/>
            <w:szCs w:val="25"/>
          </w:rPr>
          <w:t>2013 г</w:t>
        </w:r>
      </w:smartTag>
      <w:r w:rsidRPr="004F0365">
        <w:rPr>
          <w:rFonts w:ascii="Times New Roman" w:hAnsi="Times New Roman" w:cs="Times New Roman"/>
          <w:b/>
          <w:bCs/>
          <w:sz w:val="25"/>
          <w:szCs w:val="25"/>
        </w:rPr>
        <w:t>. № 1 «Об утверждении Положения о регулировании бюджетных правоотношений в Ядринском районе Чувашской Республики»</w:t>
      </w:r>
    </w:p>
    <w:p w:rsidR="009A4B9B" w:rsidRPr="009A4B9B" w:rsidRDefault="009A4B9B" w:rsidP="009A4B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4B9B" w:rsidRPr="004F0365" w:rsidRDefault="009A4B9B" w:rsidP="004F0365">
      <w:pPr>
        <w:pStyle w:val="1"/>
        <w:keepNext w:val="0"/>
        <w:spacing w:before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  <w:proofErr w:type="gramStart"/>
      <w:r w:rsidRPr="004F0365">
        <w:rPr>
          <w:rFonts w:ascii="Times New Roman" w:hAnsi="Times New Roman" w:cs="Times New Roman"/>
          <w:b w:val="0"/>
          <w:color w:val="auto"/>
          <w:sz w:val="25"/>
          <w:szCs w:val="25"/>
        </w:rPr>
        <w:t>Настоящий проект решения подготовлен в соответствии в связи с принятием Федеральн</w:t>
      </w:r>
      <w:r w:rsidR="004F0365" w:rsidRPr="004F0365">
        <w:rPr>
          <w:rFonts w:ascii="Times New Roman" w:hAnsi="Times New Roman" w:cs="Times New Roman"/>
          <w:b w:val="0"/>
          <w:color w:val="auto"/>
          <w:sz w:val="25"/>
          <w:szCs w:val="25"/>
        </w:rPr>
        <w:t>ого</w:t>
      </w:r>
      <w:r w:rsidRPr="004F0365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закон</w:t>
      </w:r>
      <w:r w:rsidR="004F0365" w:rsidRPr="004F0365">
        <w:rPr>
          <w:rFonts w:ascii="Times New Roman" w:hAnsi="Times New Roman" w:cs="Times New Roman"/>
          <w:b w:val="0"/>
          <w:color w:val="auto"/>
          <w:sz w:val="25"/>
          <w:szCs w:val="25"/>
        </w:rPr>
        <w:t>а</w:t>
      </w:r>
      <w:r w:rsidRPr="004F0365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от 19 июля 2018 г.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  Федерации»  (далее – Федеральный закон № 222-ФЗ)</w:t>
      </w:r>
      <w:r w:rsidR="004F0365" w:rsidRPr="004F0365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и в соответствии с Законом Чувашской Республики</w:t>
      </w:r>
      <w:proofErr w:type="gramEnd"/>
      <w:r w:rsidR="004F0365" w:rsidRPr="004F0365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от 23 июля 2001г. № 36 «О регулировании бюджетных правоотношений в Чувашской Республике».</w:t>
      </w:r>
    </w:p>
    <w:p w:rsidR="00D9532D" w:rsidRPr="004F0365" w:rsidRDefault="00D9532D" w:rsidP="009A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</w:p>
    <w:p w:rsidR="00D9532D" w:rsidRPr="004F0365" w:rsidRDefault="00D9532D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F0365">
        <w:rPr>
          <w:rFonts w:ascii="Times New Roman" w:hAnsi="Times New Roman" w:cs="Times New Roman"/>
          <w:sz w:val="25"/>
          <w:szCs w:val="25"/>
        </w:rPr>
        <w:t xml:space="preserve">Согласно положениям пункта 17 статьи 30 Федерального закона от 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подпункта 3.15 пункта 3 статьи 2 Федерального закона № 174-ФЗ «Об автономных учреждениях» </w:t>
      </w:r>
      <w:r w:rsidR="0035088B" w:rsidRPr="004F0365">
        <w:rPr>
          <w:rFonts w:ascii="Times New Roman" w:hAnsi="Times New Roman" w:cs="Times New Roman"/>
          <w:sz w:val="25"/>
          <w:szCs w:val="25"/>
        </w:rPr>
        <w:t xml:space="preserve">муниципальными правовыми актами представительных органов муниципальных образований </w:t>
      </w:r>
      <w:r w:rsidRPr="004F0365">
        <w:rPr>
          <w:rFonts w:ascii="Times New Roman" w:hAnsi="Times New Roman" w:cs="Times New Roman"/>
          <w:sz w:val="25"/>
          <w:szCs w:val="25"/>
        </w:rPr>
        <w:t>может быть предусмотрен возврат в бюджет остатка субсидии на</w:t>
      </w:r>
      <w:proofErr w:type="gramEnd"/>
      <w:r w:rsidRPr="004F0365">
        <w:rPr>
          <w:rFonts w:ascii="Times New Roman" w:hAnsi="Times New Roman" w:cs="Times New Roman"/>
          <w:sz w:val="25"/>
          <w:szCs w:val="25"/>
        </w:rPr>
        <w:t xml:space="preserve"> выполнение </w:t>
      </w:r>
      <w:r w:rsidR="0035088B" w:rsidRPr="004F0365">
        <w:rPr>
          <w:rFonts w:ascii="Times New Roman" w:hAnsi="Times New Roman" w:cs="Times New Roman"/>
          <w:sz w:val="25"/>
          <w:szCs w:val="25"/>
        </w:rPr>
        <w:t>муниципального</w:t>
      </w:r>
      <w:r w:rsidRPr="004F0365">
        <w:rPr>
          <w:rFonts w:ascii="Times New Roman" w:hAnsi="Times New Roman" w:cs="Times New Roman"/>
          <w:sz w:val="25"/>
          <w:szCs w:val="25"/>
        </w:rPr>
        <w:t xml:space="preserve"> задания бюджетными и автономными учреждениями в объеме, соответствующем не достигнутым показателям </w:t>
      </w:r>
      <w:r w:rsidR="0035088B" w:rsidRPr="004F0365">
        <w:rPr>
          <w:rFonts w:ascii="Times New Roman" w:hAnsi="Times New Roman" w:cs="Times New Roman"/>
          <w:sz w:val="25"/>
          <w:szCs w:val="25"/>
        </w:rPr>
        <w:t>муниципального</w:t>
      </w:r>
      <w:r w:rsidRPr="004F0365">
        <w:rPr>
          <w:rFonts w:ascii="Times New Roman" w:hAnsi="Times New Roman" w:cs="Times New Roman"/>
          <w:sz w:val="25"/>
          <w:szCs w:val="25"/>
        </w:rPr>
        <w:t xml:space="preserve"> задания.</w:t>
      </w:r>
    </w:p>
    <w:p w:rsidR="0035088B" w:rsidRPr="004F0365" w:rsidRDefault="0035088B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0365">
        <w:rPr>
          <w:rFonts w:ascii="Times New Roman" w:hAnsi="Times New Roman" w:cs="Times New Roman"/>
          <w:sz w:val="25"/>
          <w:szCs w:val="25"/>
        </w:rPr>
        <w:t xml:space="preserve">В связи с этим главу 10 Решения предлагается дополнить статьей 46.1. </w:t>
      </w:r>
    </w:p>
    <w:p w:rsidR="00881FFB" w:rsidRPr="004F0365" w:rsidRDefault="009A4B9B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0365">
        <w:rPr>
          <w:rFonts w:ascii="Times New Roman" w:hAnsi="Times New Roman" w:cs="Times New Roman"/>
          <w:sz w:val="25"/>
          <w:szCs w:val="25"/>
        </w:rPr>
        <w:t xml:space="preserve">Федеральным законом № 222-ФЗ пункт 6 статьи 166 Бюджетного Кодекса Российской Федерации признан утратившим силу. </w:t>
      </w:r>
      <w:proofErr w:type="gramStart"/>
      <w:r w:rsidRPr="004F0365">
        <w:rPr>
          <w:rFonts w:ascii="Times New Roman" w:hAnsi="Times New Roman" w:cs="Times New Roman"/>
          <w:sz w:val="25"/>
          <w:szCs w:val="25"/>
        </w:rPr>
        <w:t>В соответствии с данным положением министр финансов Российской Федерации имел право в случае выявлени</w:t>
      </w:r>
      <w:r w:rsidR="00881FFB" w:rsidRPr="004F0365">
        <w:rPr>
          <w:rFonts w:ascii="Times New Roman" w:hAnsi="Times New Roman" w:cs="Times New Roman"/>
          <w:sz w:val="25"/>
          <w:szCs w:val="25"/>
        </w:rPr>
        <w:t>и</w:t>
      </w:r>
      <w:r w:rsidRPr="004F0365">
        <w:rPr>
          <w:rFonts w:ascii="Times New Roman" w:hAnsi="Times New Roman" w:cs="Times New Roman"/>
          <w:sz w:val="25"/>
          <w:szCs w:val="25"/>
        </w:rPr>
        <w:t xml:space="preserve"> бюджетных нарушений принять решение о бесспорном взыскании суммы средств, предоставленных из федерального бюдж</w:t>
      </w:r>
      <w:r w:rsidR="00881FFB" w:rsidRPr="004F0365">
        <w:rPr>
          <w:rFonts w:ascii="Times New Roman" w:hAnsi="Times New Roman" w:cs="Times New Roman"/>
          <w:sz w:val="25"/>
          <w:szCs w:val="25"/>
        </w:rPr>
        <w:t>е</w:t>
      </w:r>
      <w:r w:rsidRPr="004F0365">
        <w:rPr>
          <w:rFonts w:ascii="Times New Roman" w:hAnsi="Times New Roman" w:cs="Times New Roman"/>
          <w:sz w:val="25"/>
          <w:szCs w:val="25"/>
        </w:rPr>
        <w:t>та другому бюджету бюджетной системы Российской Федерации, и (или) суммы платы за пользование указанными средствами и пеней за их несвоевременный возврат, о приостано</w:t>
      </w:r>
      <w:r w:rsidR="00881FFB" w:rsidRPr="004F0365">
        <w:rPr>
          <w:rFonts w:ascii="Times New Roman" w:hAnsi="Times New Roman" w:cs="Times New Roman"/>
          <w:sz w:val="25"/>
          <w:szCs w:val="25"/>
        </w:rPr>
        <w:t>в</w:t>
      </w:r>
      <w:r w:rsidRPr="004F0365">
        <w:rPr>
          <w:rFonts w:ascii="Times New Roman" w:hAnsi="Times New Roman" w:cs="Times New Roman"/>
          <w:sz w:val="25"/>
          <w:szCs w:val="25"/>
        </w:rPr>
        <w:t>лении предоставления межбюджетных трансфертов (за</w:t>
      </w:r>
      <w:r w:rsidR="00881FFB" w:rsidRPr="004F0365">
        <w:rPr>
          <w:rFonts w:ascii="Times New Roman" w:hAnsi="Times New Roman" w:cs="Times New Roman"/>
          <w:sz w:val="25"/>
          <w:szCs w:val="25"/>
        </w:rPr>
        <w:t xml:space="preserve"> исключением субвенций) из федерального бюджета.</w:t>
      </w:r>
      <w:proofErr w:type="gramEnd"/>
    </w:p>
    <w:p w:rsidR="009A4B9B" w:rsidRPr="004F0365" w:rsidRDefault="00881FFB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  <w:r w:rsidRPr="004F0365">
        <w:rPr>
          <w:rFonts w:ascii="Times New Roman" w:hAnsi="Times New Roman" w:cs="Times New Roman"/>
          <w:sz w:val="25"/>
          <w:szCs w:val="25"/>
        </w:rPr>
        <w:t>Аналогичное положение содержит пункт 5 статьи 35 Решения, который проектом решения предлагается признать утратившим силу.</w:t>
      </w:r>
    </w:p>
    <w:p w:rsidR="00881FFB" w:rsidRPr="004F0365" w:rsidRDefault="00881FFB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0365">
        <w:rPr>
          <w:rFonts w:ascii="Times New Roman" w:hAnsi="Times New Roman" w:cs="Times New Roman"/>
          <w:sz w:val="25"/>
          <w:szCs w:val="25"/>
        </w:rPr>
        <w:t xml:space="preserve">В целях приведения в соответствие с бюджетным законодательством Российской Федерации в статью 70 Решения предлагается внести изменения в части осуществления финансовым отделом Ядринской районной администрации </w:t>
      </w:r>
      <w:r w:rsidR="004F0365" w:rsidRPr="004F0365">
        <w:rPr>
          <w:rFonts w:ascii="Times New Roman" w:hAnsi="Times New Roman" w:cs="Times New Roman"/>
          <w:sz w:val="25"/>
          <w:szCs w:val="25"/>
        </w:rPr>
        <w:t>Ч</w:t>
      </w:r>
      <w:r w:rsidRPr="004F0365">
        <w:rPr>
          <w:rFonts w:ascii="Times New Roman" w:hAnsi="Times New Roman" w:cs="Times New Roman"/>
          <w:sz w:val="25"/>
          <w:szCs w:val="25"/>
        </w:rPr>
        <w:t>увашской Республики полномочий внутреннего муниципального финансового контроля.</w:t>
      </w:r>
    </w:p>
    <w:p w:rsidR="009A4B9B" w:rsidRPr="004F0365" w:rsidRDefault="009A4B9B" w:rsidP="009A4B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F0365">
        <w:rPr>
          <w:rFonts w:ascii="Times New Roman" w:hAnsi="Times New Roman" w:cs="Times New Roman"/>
          <w:sz w:val="25"/>
          <w:szCs w:val="25"/>
        </w:rPr>
        <w:t>Принятие решения Ядринского районного Собрания депутатов Чувашской Республики</w:t>
      </w:r>
      <w:r w:rsidRPr="004F0365">
        <w:rPr>
          <w:rFonts w:ascii="Times New Roman" w:hAnsi="Times New Roman" w:cs="Times New Roman"/>
          <w:bCs/>
          <w:sz w:val="25"/>
          <w:szCs w:val="25"/>
        </w:rPr>
        <w:t xml:space="preserve"> «О внесении изменений в решение Ядринского районного Собрания депутатов Чувашской Республики  от 25 октября </w:t>
      </w:r>
      <w:smartTag w:uri="urn:schemas-microsoft-com:office:smarttags" w:element="metricconverter">
        <w:smartTagPr>
          <w:attr w:name="ProductID" w:val="2013 г"/>
        </w:smartTagPr>
        <w:r w:rsidRPr="004F0365">
          <w:rPr>
            <w:rFonts w:ascii="Times New Roman" w:hAnsi="Times New Roman" w:cs="Times New Roman"/>
            <w:bCs/>
            <w:sz w:val="25"/>
            <w:szCs w:val="25"/>
          </w:rPr>
          <w:t>2013 г</w:t>
        </w:r>
      </w:smartTag>
      <w:r w:rsidRPr="004F0365">
        <w:rPr>
          <w:rFonts w:ascii="Times New Roman" w:hAnsi="Times New Roman" w:cs="Times New Roman"/>
          <w:bCs/>
          <w:sz w:val="25"/>
          <w:szCs w:val="25"/>
        </w:rPr>
        <w:t xml:space="preserve">. № 1 «Об утверждении Положения о регулировании бюджетных правоотношений в Ядринском районе Чувашской Республики» не потребует выделения дополнительных средств из Ядринского районного бюджета Чувашской Республик.  </w:t>
      </w:r>
    </w:p>
    <w:p w:rsidR="009A4B9B" w:rsidRPr="004F0365" w:rsidRDefault="009A4B9B" w:rsidP="009A4B9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9A4B9B" w:rsidRPr="004F0365" w:rsidRDefault="009A4B9B" w:rsidP="009A4B9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9A4B9B" w:rsidRPr="004F0365" w:rsidRDefault="009A4B9B" w:rsidP="004F036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F0365">
        <w:rPr>
          <w:rFonts w:ascii="Times New Roman" w:hAnsi="Times New Roman" w:cs="Times New Roman"/>
          <w:sz w:val="25"/>
          <w:szCs w:val="25"/>
        </w:rPr>
        <w:t>Начальник финансового отдела</w:t>
      </w:r>
    </w:p>
    <w:p w:rsidR="009A4B9B" w:rsidRPr="004F0365" w:rsidRDefault="009A4B9B" w:rsidP="004F036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F0365">
        <w:rPr>
          <w:rFonts w:ascii="Times New Roman" w:hAnsi="Times New Roman" w:cs="Times New Roman"/>
          <w:sz w:val="25"/>
          <w:szCs w:val="25"/>
        </w:rPr>
        <w:t>Ядринской районной администрации</w:t>
      </w:r>
    </w:p>
    <w:p w:rsidR="009037B5" w:rsidRDefault="009A4B9B" w:rsidP="004F0365">
      <w:pPr>
        <w:spacing w:after="0" w:line="240" w:lineRule="auto"/>
        <w:rPr>
          <w:rFonts w:ascii="TimesET" w:hAnsi="TimesET" w:cs="Times New Roman"/>
          <w:bCs/>
          <w:sz w:val="24"/>
          <w:szCs w:val="24"/>
        </w:rPr>
      </w:pPr>
      <w:r w:rsidRPr="004F0365">
        <w:rPr>
          <w:rFonts w:ascii="Times New Roman" w:hAnsi="Times New Roman" w:cs="Times New Roman"/>
          <w:sz w:val="25"/>
          <w:szCs w:val="25"/>
        </w:rPr>
        <w:t xml:space="preserve">Чувашской Республики                                                                </w:t>
      </w:r>
      <w:r w:rsidR="004F0365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4F0365">
        <w:rPr>
          <w:rFonts w:ascii="Times New Roman" w:hAnsi="Times New Roman" w:cs="Times New Roman"/>
          <w:sz w:val="25"/>
          <w:szCs w:val="25"/>
        </w:rPr>
        <w:t xml:space="preserve"> </w:t>
      </w:r>
      <w:r w:rsidR="004F0365">
        <w:rPr>
          <w:rFonts w:ascii="Times New Roman" w:hAnsi="Times New Roman" w:cs="Times New Roman"/>
          <w:sz w:val="25"/>
          <w:szCs w:val="25"/>
        </w:rPr>
        <w:t xml:space="preserve">      </w:t>
      </w:r>
      <w:r w:rsidRPr="004F0365">
        <w:rPr>
          <w:rFonts w:ascii="Times New Roman" w:hAnsi="Times New Roman" w:cs="Times New Roman"/>
          <w:sz w:val="25"/>
          <w:szCs w:val="25"/>
        </w:rPr>
        <w:t xml:space="preserve">     </w:t>
      </w:r>
      <w:r w:rsidR="004F0365">
        <w:rPr>
          <w:rFonts w:ascii="Times New Roman" w:hAnsi="Times New Roman" w:cs="Times New Roman"/>
          <w:sz w:val="25"/>
          <w:szCs w:val="25"/>
        </w:rPr>
        <w:t xml:space="preserve"> </w:t>
      </w:r>
      <w:r w:rsidRPr="004F0365">
        <w:rPr>
          <w:rFonts w:ascii="Times New Roman" w:hAnsi="Times New Roman" w:cs="Times New Roman"/>
          <w:sz w:val="25"/>
          <w:szCs w:val="25"/>
        </w:rPr>
        <w:t xml:space="preserve"> В.А. </w:t>
      </w:r>
      <w:proofErr w:type="spellStart"/>
      <w:r w:rsidRPr="004F0365">
        <w:rPr>
          <w:rFonts w:ascii="Times New Roman" w:hAnsi="Times New Roman" w:cs="Times New Roman"/>
          <w:sz w:val="25"/>
          <w:szCs w:val="25"/>
        </w:rPr>
        <w:t>Облинова</w:t>
      </w:r>
      <w:proofErr w:type="spellEnd"/>
    </w:p>
    <w:sectPr w:rsidR="009037B5" w:rsidSect="004F0365">
      <w:headerReference w:type="default" r:id="rId13"/>
      <w:pgSz w:w="11905" w:h="16838"/>
      <w:pgMar w:top="993" w:right="706" w:bottom="850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41" w:rsidRDefault="00872541" w:rsidP="00A2754F">
      <w:pPr>
        <w:spacing w:after="0" w:line="240" w:lineRule="auto"/>
      </w:pPr>
      <w:r>
        <w:separator/>
      </w:r>
    </w:p>
  </w:endnote>
  <w:endnote w:type="continuationSeparator" w:id="0">
    <w:p w:rsidR="00872541" w:rsidRDefault="00872541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41" w:rsidRDefault="00872541" w:rsidP="00A2754F">
      <w:pPr>
        <w:spacing w:after="0" w:line="240" w:lineRule="auto"/>
      </w:pPr>
      <w:r>
        <w:separator/>
      </w:r>
    </w:p>
  </w:footnote>
  <w:footnote w:type="continuationSeparator" w:id="0">
    <w:p w:rsidR="00872541" w:rsidRDefault="00872541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872541" w:rsidRDefault="00872541">
        <w:pPr>
          <w:pStyle w:val="a9"/>
          <w:jc w:val="center"/>
        </w:pPr>
      </w:p>
      <w:p w:rsidR="00872541" w:rsidRDefault="00872541">
        <w:pPr>
          <w:pStyle w:val="a9"/>
          <w:jc w:val="center"/>
        </w:pPr>
      </w:p>
      <w:p w:rsidR="00872541" w:rsidRDefault="00ED7E39">
        <w:pPr>
          <w:pStyle w:val="a9"/>
          <w:jc w:val="center"/>
        </w:pPr>
        <w:fldSimple w:instr="PAGE   \* MERGEFORMAT">
          <w:r w:rsidR="00C61ADE">
            <w:rPr>
              <w:noProof/>
            </w:rPr>
            <w:t>2</w:t>
          </w:r>
        </w:fldSimple>
      </w:p>
    </w:sdtContent>
  </w:sdt>
  <w:p w:rsidR="00872541" w:rsidRDefault="008725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3B4F"/>
    <w:rsid w:val="00086934"/>
    <w:rsid w:val="000A783F"/>
    <w:rsid w:val="000A7902"/>
    <w:rsid w:val="000B3013"/>
    <w:rsid w:val="000C6000"/>
    <w:rsid w:val="000D4129"/>
    <w:rsid w:val="000E5875"/>
    <w:rsid w:val="00163BF9"/>
    <w:rsid w:val="001766BB"/>
    <w:rsid w:val="001879E9"/>
    <w:rsid w:val="001948FC"/>
    <w:rsid w:val="001B27A5"/>
    <w:rsid w:val="001C2806"/>
    <w:rsid w:val="001C4A42"/>
    <w:rsid w:val="001D20AB"/>
    <w:rsid w:val="001E1FD0"/>
    <w:rsid w:val="001F4747"/>
    <w:rsid w:val="002114C5"/>
    <w:rsid w:val="00220468"/>
    <w:rsid w:val="0022728B"/>
    <w:rsid w:val="002346B3"/>
    <w:rsid w:val="00245B76"/>
    <w:rsid w:val="00247634"/>
    <w:rsid w:val="00252EBA"/>
    <w:rsid w:val="002554AC"/>
    <w:rsid w:val="00260E7F"/>
    <w:rsid w:val="0027214B"/>
    <w:rsid w:val="00273FC6"/>
    <w:rsid w:val="002B13DA"/>
    <w:rsid w:val="002B36EE"/>
    <w:rsid w:val="002C12DC"/>
    <w:rsid w:val="003341C6"/>
    <w:rsid w:val="003354BD"/>
    <w:rsid w:val="0035088B"/>
    <w:rsid w:val="00356414"/>
    <w:rsid w:val="00361875"/>
    <w:rsid w:val="0038517E"/>
    <w:rsid w:val="0038770F"/>
    <w:rsid w:val="0038771E"/>
    <w:rsid w:val="003A3DF4"/>
    <w:rsid w:val="003C3B7D"/>
    <w:rsid w:val="003D002C"/>
    <w:rsid w:val="003D3681"/>
    <w:rsid w:val="003E181C"/>
    <w:rsid w:val="003E5283"/>
    <w:rsid w:val="004032D1"/>
    <w:rsid w:val="004036C2"/>
    <w:rsid w:val="00404003"/>
    <w:rsid w:val="00404FF9"/>
    <w:rsid w:val="00411D72"/>
    <w:rsid w:val="004133FF"/>
    <w:rsid w:val="00423A27"/>
    <w:rsid w:val="00441BCB"/>
    <w:rsid w:val="00456C0A"/>
    <w:rsid w:val="00463CA5"/>
    <w:rsid w:val="0047686D"/>
    <w:rsid w:val="0048033E"/>
    <w:rsid w:val="004856D0"/>
    <w:rsid w:val="004857C7"/>
    <w:rsid w:val="004968E5"/>
    <w:rsid w:val="004D3708"/>
    <w:rsid w:val="004E1928"/>
    <w:rsid w:val="004F0365"/>
    <w:rsid w:val="004F425D"/>
    <w:rsid w:val="005004C7"/>
    <w:rsid w:val="005008A0"/>
    <w:rsid w:val="00506256"/>
    <w:rsid w:val="0051210C"/>
    <w:rsid w:val="005303C4"/>
    <w:rsid w:val="00543346"/>
    <w:rsid w:val="0055241A"/>
    <w:rsid w:val="00557FFD"/>
    <w:rsid w:val="0056153F"/>
    <w:rsid w:val="0057353E"/>
    <w:rsid w:val="005801EC"/>
    <w:rsid w:val="00590793"/>
    <w:rsid w:val="005C493A"/>
    <w:rsid w:val="005D260F"/>
    <w:rsid w:val="0060698D"/>
    <w:rsid w:val="00614EE8"/>
    <w:rsid w:val="00641DA4"/>
    <w:rsid w:val="00644FF0"/>
    <w:rsid w:val="00650A88"/>
    <w:rsid w:val="006531A2"/>
    <w:rsid w:val="00660FCE"/>
    <w:rsid w:val="00662139"/>
    <w:rsid w:val="0068452F"/>
    <w:rsid w:val="006913DB"/>
    <w:rsid w:val="006B4A34"/>
    <w:rsid w:val="006B60E9"/>
    <w:rsid w:val="006C14EF"/>
    <w:rsid w:val="006F0032"/>
    <w:rsid w:val="0070188B"/>
    <w:rsid w:val="00710858"/>
    <w:rsid w:val="007206BC"/>
    <w:rsid w:val="00726A98"/>
    <w:rsid w:val="00735010"/>
    <w:rsid w:val="00752896"/>
    <w:rsid w:val="00754B7D"/>
    <w:rsid w:val="00795C3A"/>
    <w:rsid w:val="00796A19"/>
    <w:rsid w:val="007B204B"/>
    <w:rsid w:val="007B2984"/>
    <w:rsid w:val="007D382C"/>
    <w:rsid w:val="00814EF9"/>
    <w:rsid w:val="00830314"/>
    <w:rsid w:val="00833ADF"/>
    <w:rsid w:val="008378D8"/>
    <w:rsid w:val="00866DCB"/>
    <w:rsid w:val="00872541"/>
    <w:rsid w:val="00881FFB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66FD"/>
    <w:rsid w:val="009037B5"/>
    <w:rsid w:val="00906B37"/>
    <w:rsid w:val="00916C90"/>
    <w:rsid w:val="00933574"/>
    <w:rsid w:val="00935D69"/>
    <w:rsid w:val="00937EEA"/>
    <w:rsid w:val="00957D8D"/>
    <w:rsid w:val="009674FC"/>
    <w:rsid w:val="009751E8"/>
    <w:rsid w:val="009759C1"/>
    <w:rsid w:val="009A4B9B"/>
    <w:rsid w:val="009B42D9"/>
    <w:rsid w:val="009B6021"/>
    <w:rsid w:val="009C170C"/>
    <w:rsid w:val="009E0DB2"/>
    <w:rsid w:val="009F4051"/>
    <w:rsid w:val="009F7672"/>
    <w:rsid w:val="00A00917"/>
    <w:rsid w:val="00A0701A"/>
    <w:rsid w:val="00A21408"/>
    <w:rsid w:val="00A2161A"/>
    <w:rsid w:val="00A24072"/>
    <w:rsid w:val="00A2754F"/>
    <w:rsid w:val="00A41A9D"/>
    <w:rsid w:val="00A470B1"/>
    <w:rsid w:val="00A513A1"/>
    <w:rsid w:val="00A72577"/>
    <w:rsid w:val="00A83349"/>
    <w:rsid w:val="00AA17B1"/>
    <w:rsid w:val="00AB45E4"/>
    <w:rsid w:val="00AE0AC9"/>
    <w:rsid w:val="00AE3AF4"/>
    <w:rsid w:val="00AF0139"/>
    <w:rsid w:val="00B0524F"/>
    <w:rsid w:val="00B13ECD"/>
    <w:rsid w:val="00B25D41"/>
    <w:rsid w:val="00B265F7"/>
    <w:rsid w:val="00B33D57"/>
    <w:rsid w:val="00B3758F"/>
    <w:rsid w:val="00B5779C"/>
    <w:rsid w:val="00BA2B09"/>
    <w:rsid w:val="00BA407B"/>
    <w:rsid w:val="00BA5295"/>
    <w:rsid w:val="00BB27E7"/>
    <w:rsid w:val="00BB4EBC"/>
    <w:rsid w:val="00BB7364"/>
    <w:rsid w:val="00BC7252"/>
    <w:rsid w:val="00BD4C1D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61ADE"/>
    <w:rsid w:val="00C7294B"/>
    <w:rsid w:val="00C77FFC"/>
    <w:rsid w:val="00C95435"/>
    <w:rsid w:val="00CB2F98"/>
    <w:rsid w:val="00CD1A56"/>
    <w:rsid w:val="00CF24F7"/>
    <w:rsid w:val="00CF27AA"/>
    <w:rsid w:val="00D026B3"/>
    <w:rsid w:val="00D2736D"/>
    <w:rsid w:val="00D427ED"/>
    <w:rsid w:val="00D527FD"/>
    <w:rsid w:val="00D64A29"/>
    <w:rsid w:val="00D7319C"/>
    <w:rsid w:val="00D769EC"/>
    <w:rsid w:val="00D903D3"/>
    <w:rsid w:val="00D9532D"/>
    <w:rsid w:val="00DA170D"/>
    <w:rsid w:val="00DA7A43"/>
    <w:rsid w:val="00DB653A"/>
    <w:rsid w:val="00DB72B7"/>
    <w:rsid w:val="00DD245E"/>
    <w:rsid w:val="00DD4F1D"/>
    <w:rsid w:val="00DD6C1D"/>
    <w:rsid w:val="00DE4EAC"/>
    <w:rsid w:val="00DF24E1"/>
    <w:rsid w:val="00E117D1"/>
    <w:rsid w:val="00E11BFE"/>
    <w:rsid w:val="00E232C6"/>
    <w:rsid w:val="00E23D78"/>
    <w:rsid w:val="00E31654"/>
    <w:rsid w:val="00E4283A"/>
    <w:rsid w:val="00E45110"/>
    <w:rsid w:val="00E7536F"/>
    <w:rsid w:val="00E93FB2"/>
    <w:rsid w:val="00EB4AF3"/>
    <w:rsid w:val="00ED4D13"/>
    <w:rsid w:val="00ED7E39"/>
    <w:rsid w:val="00F10B58"/>
    <w:rsid w:val="00F15795"/>
    <w:rsid w:val="00F352C9"/>
    <w:rsid w:val="00F56E67"/>
    <w:rsid w:val="00F800D1"/>
    <w:rsid w:val="00F80518"/>
    <w:rsid w:val="00F8433E"/>
    <w:rsid w:val="00FA0088"/>
    <w:rsid w:val="00FA7E81"/>
    <w:rsid w:val="00FD3D37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1">
    <w:name w:val="heading 1"/>
    <w:basedOn w:val="a"/>
    <w:next w:val="a"/>
    <w:link w:val="10"/>
    <w:uiPriority w:val="9"/>
    <w:qFormat/>
    <w:rsid w:val="009A4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character" w:customStyle="1" w:styleId="ae">
    <w:name w:val="Цветовое выделение"/>
    <w:uiPriority w:val="99"/>
    <w:rsid w:val="001B27A5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1B2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1B27A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B27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F633C9740BD21FF34E2A6FEA0F00095248DC7332DB573FF6D8FDA3A0N9VF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4368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881D-6E03-4B13-A62D-3E4CE72E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yadrin_org1</cp:lastModifiedBy>
  <cp:revision>58</cp:revision>
  <cp:lastPrinted>2018-10-02T11:42:00Z</cp:lastPrinted>
  <dcterms:created xsi:type="dcterms:W3CDTF">2018-08-20T15:13:00Z</dcterms:created>
  <dcterms:modified xsi:type="dcterms:W3CDTF">2018-10-02T11:43:00Z</dcterms:modified>
</cp:coreProperties>
</file>