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1"/>
        <w:gridCol w:w="400"/>
        <w:gridCol w:w="408"/>
        <w:gridCol w:w="1847"/>
        <w:gridCol w:w="837"/>
        <w:gridCol w:w="1689"/>
      </w:tblGrid>
      <w:tr w:rsidR="00DF3C67" w:rsidTr="00DF3C67">
        <w:trPr>
          <w:trHeight w:val="432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</w:p>
          <w:p w:rsidR="0017636A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Ядринского район</w:t>
            </w:r>
            <w:r w:rsidR="001763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ного Собрания</w:t>
            </w:r>
          </w:p>
          <w:p w:rsidR="00CD3619" w:rsidRDefault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депутатов Чувашской Республики </w:t>
            </w:r>
          </w:p>
          <w:p w:rsidR="0017636A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Ядринско</w:t>
            </w:r>
            <w:r w:rsidR="001763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</w:t>
            </w:r>
            <w:r w:rsidR="001763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ном бюджете </w:t>
            </w:r>
            <w:proofErr w:type="gramStart"/>
            <w:r w:rsidR="001763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  <w:r w:rsidR="001763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D3619" w:rsidRDefault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</w:t>
            </w:r>
            <w:r w:rsidR="00DF3C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2019 год и </w:t>
            </w:r>
            <w:proofErr w:type="gramStart"/>
            <w:r w:rsidR="00DF3C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="00DF3C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2020 и 2021 годов»</w:t>
            </w:r>
          </w:p>
        </w:tc>
      </w:tr>
      <w:tr w:rsidR="00DF3C67" w:rsidTr="00DF3C67">
        <w:trPr>
          <w:trHeight w:val="2046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17636A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(муниципальным программам Ядринского района</w:t>
            </w:r>
            <w:r w:rsidR="00176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 и непрограммным направлениям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и группам (группам и подгруппам)</w:t>
            </w:r>
            <w:r w:rsidR="00176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видов расходов классификации </w:t>
            </w:r>
          </w:p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Ядринского районного бюджета</w:t>
            </w:r>
            <w:r w:rsidR="00176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2019 год</w:t>
            </w:r>
          </w:p>
        </w:tc>
      </w:tr>
      <w:tr w:rsidR="00DF3C67" w:rsidTr="00DF3C67">
        <w:trPr>
          <w:trHeight w:val="331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D3619">
        <w:trPr>
          <w:trHeight w:val="2182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D3619"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472 026 546,77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34 433 500,00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17 642 500,00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за счет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858 100,00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858 100,00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16 128 500,00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16 073 500,00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16 073 500,00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16 073 500,00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14 219 900,00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14 219 900,00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1 838 600,00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1 838 600,00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5 441 200,00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5 441 200,00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5 310 200,00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5 310 200,00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5 310 200,00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4 918 400,00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4 918 400,00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11 039 300,00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8 448 400,00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8 448 400,00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8 448 400,00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"Информационное общество Чувашии"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"Информационное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"Управление развитием информационного общества и формированием электронного правительства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1 601 500,00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3 299 800,00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1 452 200,00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"Дальнейшее развитие многоуровневой системы профилактики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52 089 170,00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51 612 770,00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51 612 770,00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02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</w:t>
            </w:r>
            <w:r w:rsidR="00022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50 857 770,00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50 857 770,00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11 395 554,00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5 514 154,00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5 514 154,00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5 514 154,00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5 514 154,00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5 474 154,00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5 878 700,00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5 878 700,00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5 878 700,00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экологической безопасности города Новочебоксарска» муниципальной программы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260 938 620,00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63 619 157,00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63 619 157,00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63 619 157,00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7 595 757,00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7 595 757,00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7 595 757,00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4 504 475,00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3 091 282,00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"Финансовое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52 694 500,00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52 694 500,00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52 694 500,00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28 297 125,00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24 397 375,00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172 286 303,00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172 286 303,00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172 286 303,00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27 299 408,00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27 299 408,00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27 299 408,00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17 857 621,00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9 441 787,00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144 134 800,00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144 134 800,00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144 134 800,00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87 869 553,00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56 265 247,00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16 133 859,00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3 264 200,00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5 635 101,00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5 635 101,00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5 332 601,00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5 332 601,00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3 903 450,00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970 705,00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970 705,00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53 571 083,00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51 511 433,00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51 511 433,00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51 511 433,00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Строительство социально-культурного центра на 101 место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Юваново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Ядринского района Чувашской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CD3619" w:rsidRDefault="00CD3619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"Оказание финансовой поддержки муниципальным образованиям на развитие сферы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2 059 650,00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2 059 650,00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22 481 597,77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18 934 155,77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3 316 090,00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424 300,00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"Муниципальная поддержка развития образования" муниципальной программы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424 300,00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C6FD6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C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  <w:bookmarkStart w:id="0" w:name="_GoBack"/>
            <w:bookmarkEnd w:id="0"/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C6FD6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C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C6FD6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 за счет субсидии,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C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Ц320150850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C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Ц320150850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C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Ц320150850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10 321 622,00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10 321 622,00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10 321 622,00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10 321 622,00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10 321 622,00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9 757 922,00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9 757 922,00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9 757 922,00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563 700,00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"Информационное общество Чувашии"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поддержка печатных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21 766 500,00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C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CD361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3619" w:rsidRDefault="00DF3C67" w:rsidP="0017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3619" w:rsidRDefault="00DF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</w:tbl>
    <w:p w:rsidR="00CD3619" w:rsidRDefault="00CD3619"/>
    <w:sectPr w:rsidR="00CD3619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77" w:rsidRDefault="00770177">
      <w:pPr>
        <w:spacing w:after="0" w:line="240" w:lineRule="auto"/>
      </w:pPr>
      <w:r>
        <w:separator/>
      </w:r>
    </w:p>
  </w:endnote>
  <w:endnote w:type="continuationSeparator" w:id="0">
    <w:p w:rsidR="00770177" w:rsidRDefault="0077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77" w:rsidRDefault="00770177">
      <w:pPr>
        <w:spacing w:after="0" w:line="240" w:lineRule="auto"/>
      </w:pPr>
      <w:r>
        <w:separator/>
      </w:r>
    </w:p>
  </w:footnote>
  <w:footnote w:type="continuationSeparator" w:id="0">
    <w:p w:rsidR="00770177" w:rsidRDefault="0077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19" w:rsidRDefault="00DF3C6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DC6FD6">
      <w:rPr>
        <w:rFonts w:ascii="Times New Roman" w:hAnsi="Times New Roman" w:cs="Times New Roman"/>
        <w:noProof/>
        <w:color w:val="000000"/>
        <w:sz w:val="24"/>
        <w:szCs w:val="24"/>
      </w:rPr>
      <w:t>22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67"/>
    <w:rsid w:val="0002238A"/>
    <w:rsid w:val="0017636A"/>
    <w:rsid w:val="00770177"/>
    <w:rsid w:val="00CD3619"/>
    <w:rsid w:val="00DC6FD6"/>
    <w:rsid w:val="00DF3C67"/>
    <w:rsid w:val="00E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9482</Words>
  <Characters>54054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16.10.2018 11:07:09</dc:subject>
  <dc:creator>Keysystems.DWH.ReportDesigner</dc:creator>
  <cp:lastModifiedBy>finuser</cp:lastModifiedBy>
  <cp:revision>5</cp:revision>
  <dcterms:created xsi:type="dcterms:W3CDTF">2018-11-12T09:55:00Z</dcterms:created>
  <dcterms:modified xsi:type="dcterms:W3CDTF">2018-11-14T10:44:00Z</dcterms:modified>
</cp:coreProperties>
</file>